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47D48">
      <w:pPr>
        <w:rPr>
          <w:rFonts w:ascii="SimSun" w:hAnsi="SimSun" w:eastAsia="SimSun" w:cs="SimSun"/>
          <w:sz w:val="24"/>
          <w:szCs w:val="24"/>
        </w:rPr>
      </w:pPr>
      <w:bookmarkStart w:id="0" w:name="_GoBack"/>
      <w:bookmarkEnd w:id="0"/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7972425" cy="5638165"/>
            <wp:effectExtent l="0" t="0" r="635" b="13335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72425" cy="5638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56B2E1">
      <w:pPr>
        <w:rPr>
          <w:rFonts w:ascii="SimSun" w:hAnsi="SimSun" w:eastAsia="SimSun" w:cs="SimSun"/>
          <w:sz w:val="24"/>
          <w:szCs w:val="24"/>
        </w:rPr>
      </w:pPr>
    </w:p>
    <w:p w14:paraId="753B8493">
      <w:pPr>
        <w:rPr>
          <w:rFonts w:ascii="SimSun" w:hAnsi="SimSun" w:eastAsia="SimSun" w:cs="SimSun"/>
          <w:sz w:val="24"/>
          <w:szCs w:val="24"/>
        </w:rPr>
      </w:pPr>
    </w:p>
    <w:p w14:paraId="4AD8B1A0">
      <w:pPr>
        <w:rPr>
          <w:rFonts w:ascii="SimSun" w:hAnsi="SimSun" w:eastAsia="SimSun" w:cs="SimSun"/>
          <w:sz w:val="24"/>
          <w:szCs w:val="24"/>
        </w:rPr>
      </w:pPr>
    </w:p>
    <w:p w14:paraId="3CF3F34B">
      <w:pPr>
        <w:rPr>
          <w:rFonts w:ascii="SimSun" w:hAnsi="SimSun" w:eastAsia="SimSun" w:cs="SimSun"/>
          <w:sz w:val="24"/>
          <w:szCs w:val="24"/>
        </w:rPr>
      </w:pPr>
    </w:p>
    <w:p w14:paraId="46B0DD9C"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7165340" cy="5651500"/>
            <wp:effectExtent l="0" t="0" r="2540" b="12700"/>
            <wp:docPr id="2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6534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DAF606">
      <w:pPr>
        <w:rPr>
          <w:rFonts w:ascii="SimSun" w:hAnsi="SimSun" w:eastAsia="SimSun" w:cs="SimSun"/>
          <w:sz w:val="24"/>
          <w:szCs w:val="24"/>
        </w:rPr>
      </w:pPr>
    </w:p>
    <w:p w14:paraId="4AD31705">
      <w:pPr>
        <w:rPr>
          <w:rFonts w:ascii="SimSun" w:hAnsi="SimSun" w:eastAsia="SimSun" w:cs="SimSun"/>
          <w:sz w:val="24"/>
          <w:szCs w:val="24"/>
        </w:rPr>
      </w:pPr>
    </w:p>
    <w:p w14:paraId="37A18E9B">
      <w:pPr>
        <w:rPr>
          <w:rFonts w:ascii="SimSun" w:hAnsi="SimSun" w:eastAsia="SimSun" w:cs="SimSun"/>
          <w:sz w:val="24"/>
          <w:szCs w:val="24"/>
        </w:rPr>
      </w:pPr>
    </w:p>
    <w:p w14:paraId="60A8F5EE">
      <w:pPr>
        <w:rPr>
          <w:rFonts w:ascii="SimSun" w:hAnsi="SimSun" w:eastAsia="SimSun" w:cs="SimSun"/>
          <w:sz w:val="24"/>
          <w:szCs w:val="24"/>
        </w:rPr>
      </w:pPr>
    </w:p>
    <w:p w14:paraId="0723D47D">
      <w:pPr>
        <w:rPr>
          <w:rFonts w:ascii="SimSun" w:hAnsi="SimSun" w:eastAsia="SimSun" w:cs="SimSun"/>
          <w:sz w:val="24"/>
          <w:szCs w:val="24"/>
        </w:rPr>
      </w:pPr>
    </w:p>
    <w:p w14:paraId="1C686AE9">
      <w:pPr>
        <w:rPr>
          <w:rFonts w:ascii="SimSun" w:hAnsi="SimSun" w:eastAsia="SimSun" w:cs="SimSun"/>
          <w:sz w:val="24"/>
          <w:szCs w:val="24"/>
        </w:rPr>
      </w:pPr>
    </w:p>
    <w:p w14:paraId="03BD9D08">
      <w:pPr>
        <w:rPr>
          <w:rFonts w:ascii="SimSun" w:hAnsi="SimSun" w:eastAsia="SimSun" w:cs="SimSun"/>
          <w:sz w:val="24"/>
          <w:szCs w:val="24"/>
        </w:rPr>
      </w:pPr>
    </w:p>
    <w:p w14:paraId="1AE4C533">
      <w:pPr>
        <w:rPr>
          <w:rFonts w:ascii="SimSun" w:hAnsi="SimSun" w:eastAsia="SimSun" w:cs="SimSun"/>
          <w:sz w:val="24"/>
          <w:szCs w:val="24"/>
        </w:rPr>
      </w:pPr>
    </w:p>
    <w:p w14:paraId="496781F0"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7899400" cy="5586730"/>
            <wp:effectExtent l="0" t="0" r="6350" b="10160"/>
            <wp:docPr id="3" name="Изображение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99400" cy="5586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BE9A04A">
      <w:pPr>
        <w:rPr>
          <w:rFonts w:ascii="SimSun" w:hAnsi="SimSun" w:eastAsia="SimSun" w:cs="SimSun"/>
          <w:sz w:val="24"/>
          <w:szCs w:val="24"/>
        </w:rPr>
      </w:pPr>
    </w:p>
    <w:p w14:paraId="26759185">
      <w:pPr>
        <w:rPr>
          <w:rFonts w:ascii="SimSun" w:hAnsi="SimSun" w:eastAsia="SimSun" w:cs="SimSun"/>
          <w:sz w:val="24"/>
          <w:szCs w:val="24"/>
        </w:rPr>
      </w:pPr>
    </w:p>
    <w:p w14:paraId="11496E9A">
      <w:pPr>
        <w:rPr>
          <w:rFonts w:ascii="SimSun" w:hAnsi="SimSun" w:eastAsia="SimSun" w:cs="SimSun"/>
          <w:sz w:val="24"/>
          <w:szCs w:val="24"/>
        </w:rPr>
      </w:pPr>
    </w:p>
    <w:p w14:paraId="67AF0393">
      <w:pPr>
        <w:rPr>
          <w:rFonts w:ascii="SimSun" w:hAnsi="SimSun" w:eastAsia="SimSun" w:cs="SimSun"/>
          <w:sz w:val="24"/>
          <w:szCs w:val="24"/>
        </w:rPr>
      </w:pPr>
    </w:p>
    <w:p w14:paraId="6BEB5FB9"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6050280" cy="6920865"/>
            <wp:effectExtent l="0" t="0" r="0" b="13335"/>
            <wp:docPr id="4" name="Изображение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0280" cy="6920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9219B"/>
    <w:rsid w:val="28C9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2025-11-26T06:50:00Z</dcterms:created>
  <dc:creator>Ляля Файзрахман�</dc:creator>
  <cp:lastModifiedBy>Ляля Файзрахман�</cp:lastModifiedBy>
  <dcterms:modified xsi:type="dcterms:W3CDTF">2025-11-26T06:58:21Z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B160B733E46A4E748B6569E97B3C1C17_11</vt:lpwstr>
  </property>
</Properties>
</file>